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2"/>
        <w:keepNext w:val="0"/>
        <w:keepLines w:val="0"/>
        <w:widowControl w:val="0"/>
        <w:spacing w:after="0" w:before="60" w:line="312" w:lineRule="auto"/>
        <w:rPr>
          <w:rFonts w:ascii="Times New Roman" w:cs="Times New Roman" w:eastAsia="Times New Roman" w:hAnsi="Times New Roman"/>
          <w:b w:val="1"/>
          <w:bCs w:val="1"/>
          <w:sz w:val="34"/>
          <w:szCs w:val="34"/>
        </w:rPr>
      </w:pPr>
      <w:bookmarkStart w:colFirst="0" w:colLast="0" w:name="_q7t1ua2h3b1u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4"/>
          <w:szCs w:val="34"/>
          <w:rtl w:val="0"/>
        </w:rPr>
        <w:t xml:space="preserve">SALES PERFORMANCE REPORT</w:t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widowControl w:val="0"/>
        <w:spacing w:after="0" w:before="60" w:line="312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2"/>
          <w:szCs w:val="22"/>
        </w:rPr>
      </w:pPr>
      <w:bookmarkStart w:colFirst="0" w:colLast="0" w:name="_qiyatvvx03xu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2"/>
          <w:szCs w:val="22"/>
          <w:rtl w:val="0"/>
        </w:rPr>
        <w:t xml:space="preserve">1. Individual sales data</w:t>
      </w:r>
    </w:p>
    <w:p w:rsidR="00000000" w:rsidDel="00000000" w:rsidP="00000000" w:rsidRDefault="00000000" w:rsidRPr="00000000" w14:paraId="00000003">
      <w:pPr>
        <w:widowControl w:val="0"/>
        <w:numPr>
          <w:ilvl w:val="0"/>
          <w:numId w:val="1"/>
        </w:numPr>
        <w:spacing w:before="60" w:line="312" w:lineRule="auto"/>
        <w:ind w:left="720" w:hanging="36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Order summary:</w:t>
      </w:r>
    </w:p>
    <w:p w:rsidR="00000000" w:rsidDel="00000000" w:rsidP="00000000" w:rsidRDefault="00000000" w:rsidRPr="00000000" w14:paraId="00000004">
      <w:pPr>
        <w:widowControl w:val="0"/>
        <w:numPr>
          <w:ilvl w:val="1"/>
          <w:numId w:val="1"/>
        </w:numPr>
        <w:spacing w:before="60" w:line="312" w:lineRule="auto"/>
        <w:ind w:left="1440" w:hanging="36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Number of orders:……</w:t>
      </w:r>
    </w:p>
    <w:p w:rsidR="00000000" w:rsidDel="00000000" w:rsidP="00000000" w:rsidRDefault="00000000" w:rsidRPr="00000000" w14:paraId="00000005">
      <w:pPr>
        <w:widowControl w:val="0"/>
        <w:numPr>
          <w:ilvl w:val="1"/>
          <w:numId w:val="1"/>
        </w:numPr>
        <w:spacing w:before="60" w:line="312" w:lineRule="auto"/>
        <w:ind w:left="1440" w:hanging="36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Total revenue:……</w:t>
      </w:r>
    </w:p>
    <w:p w:rsidR="00000000" w:rsidDel="00000000" w:rsidP="00000000" w:rsidRDefault="00000000" w:rsidRPr="00000000" w14:paraId="00000006">
      <w:pPr>
        <w:widowControl w:val="0"/>
        <w:numPr>
          <w:ilvl w:val="1"/>
          <w:numId w:val="1"/>
        </w:numPr>
        <w:spacing w:before="60" w:line="312" w:lineRule="auto"/>
        <w:ind w:left="1440" w:hanging="36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Conversion rate:……</w:t>
      </w:r>
    </w:p>
    <w:p w:rsidR="00000000" w:rsidDel="00000000" w:rsidP="00000000" w:rsidRDefault="00000000" w:rsidRPr="00000000" w14:paraId="00000007">
      <w:pPr>
        <w:widowControl w:val="0"/>
        <w:numPr>
          <w:ilvl w:val="0"/>
          <w:numId w:val="1"/>
        </w:numPr>
        <w:spacing w:before="60" w:line="312" w:lineRule="auto"/>
        <w:ind w:left="720" w:hanging="36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Notes: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(Key highlights, important actions, etc.)</w:t>
      </w:r>
    </w:p>
    <w:p w:rsidR="00000000" w:rsidDel="00000000" w:rsidP="00000000" w:rsidRDefault="00000000" w:rsidRPr="00000000" w14:paraId="00000008">
      <w:pPr>
        <w:widowControl w:val="0"/>
        <w:spacing w:before="60" w:line="312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2. Sales by day/Week/Month</w:t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60"/>
        <w:gridCol w:w="3420"/>
        <w:gridCol w:w="2340"/>
        <w:gridCol w:w="2340"/>
        <w:tblGridChange w:id="0">
          <w:tblGrid>
            <w:gridCol w:w="1260"/>
            <w:gridCol w:w="3420"/>
            <w:gridCol w:w="2340"/>
            <w:gridCol w:w="23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No.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Time period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Number of orders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Revenue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widowControl w:val="0"/>
        <w:spacing w:before="60" w:line="312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3. Sales by product/Region</w:t>
      </w:r>
    </w:p>
    <w:p w:rsidR="00000000" w:rsidDel="00000000" w:rsidP="00000000" w:rsidRDefault="00000000" w:rsidRPr="00000000" w14:paraId="0000001A">
      <w:pPr>
        <w:widowControl w:val="0"/>
        <w:spacing w:before="60" w:line="312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before="60" w:line="312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A. BY PRODUCT</w:t>
      </w:r>
    </w:p>
    <w:p w:rsidR="00000000" w:rsidDel="00000000" w:rsidP="00000000" w:rsidRDefault="00000000" w:rsidRPr="00000000" w14:paraId="0000001C">
      <w:pPr>
        <w:widowControl w:val="0"/>
        <w:spacing w:before="60" w:line="312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50"/>
        <w:gridCol w:w="3630"/>
        <w:gridCol w:w="2340"/>
        <w:gridCol w:w="2340"/>
        <w:tblGridChange w:id="0">
          <w:tblGrid>
            <w:gridCol w:w="1050"/>
            <w:gridCol w:w="3630"/>
            <w:gridCol w:w="2340"/>
            <w:gridCol w:w="23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before="60" w:line="312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No.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before="60" w:line="312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Product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before="60" w:line="312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Quantity sold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before="60" w:line="312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Revenue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widowControl w:val="0"/>
        <w:spacing w:before="60" w:line="312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spacing w:before="60" w:line="312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B. BY REGION</w:t>
      </w:r>
    </w:p>
    <w:p w:rsidR="00000000" w:rsidDel="00000000" w:rsidP="00000000" w:rsidRDefault="00000000" w:rsidRPr="00000000" w14:paraId="0000002F">
      <w:pPr>
        <w:widowControl w:val="0"/>
        <w:spacing w:before="60" w:line="312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80"/>
        <w:gridCol w:w="3600"/>
        <w:gridCol w:w="2340"/>
        <w:gridCol w:w="2340"/>
        <w:tblGridChange w:id="0">
          <w:tblGrid>
            <w:gridCol w:w="1080"/>
            <w:gridCol w:w="3600"/>
            <w:gridCol w:w="2340"/>
            <w:gridCol w:w="23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before="60" w:line="312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No.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before="60" w:line="312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Region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before="60" w:line="312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Number of orders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before="60" w:line="312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Revenue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widowControl w:val="0"/>
        <w:spacing w:before="60" w:line="312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0"/>
        <w:spacing w:before="60" w:line="312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4. TOP CUSTOMERS AND TOP PRODUCTS</w:t>
      </w:r>
    </w:p>
    <w:p w:rsidR="00000000" w:rsidDel="00000000" w:rsidP="00000000" w:rsidRDefault="00000000" w:rsidRPr="00000000" w14:paraId="0000003E">
      <w:pPr>
        <w:widowControl w:val="0"/>
        <w:spacing w:before="60" w:line="312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A. TOP CUSTOMERS (TOP 5 OR 10 LARGEST CUSTOMERS)</w:t>
      </w:r>
    </w:p>
    <w:p w:rsidR="00000000" w:rsidDel="00000000" w:rsidP="00000000" w:rsidRDefault="00000000" w:rsidRPr="00000000" w14:paraId="0000003F">
      <w:pPr>
        <w:widowControl w:val="0"/>
        <w:spacing w:before="60" w:line="312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80"/>
        <w:gridCol w:w="3600"/>
        <w:gridCol w:w="2340"/>
        <w:gridCol w:w="2340"/>
        <w:tblGridChange w:id="0">
          <w:tblGrid>
            <w:gridCol w:w="1080"/>
            <w:gridCol w:w="3600"/>
            <w:gridCol w:w="2340"/>
            <w:gridCol w:w="23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before="60" w:line="312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No.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before="60" w:line="312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Customer 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before="60" w:line="312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rtl w:val="0"/>
              </w:rPr>
              <w:t xml:space="preserve">Revenue (PHP)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before="60" w:line="312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Share (%)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widowControl w:val="0"/>
        <w:spacing w:before="60" w:line="312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widowControl w:val="0"/>
        <w:spacing w:before="60" w:line="312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B. TOP PRODUCTS</w:t>
      </w:r>
    </w:p>
    <w:p w:rsidR="00000000" w:rsidDel="00000000" w:rsidP="00000000" w:rsidRDefault="00000000" w:rsidRPr="00000000" w14:paraId="00000052">
      <w:pPr>
        <w:widowControl w:val="0"/>
        <w:spacing w:before="60" w:line="312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80"/>
        <w:gridCol w:w="3600"/>
        <w:gridCol w:w="2340"/>
        <w:gridCol w:w="2340"/>
        <w:tblGridChange w:id="0">
          <w:tblGrid>
            <w:gridCol w:w="1080"/>
            <w:gridCol w:w="3600"/>
            <w:gridCol w:w="2340"/>
            <w:gridCol w:w="23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before="60" w:line="312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No.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before="60" w:line="312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Product 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before="60" w:line="312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Quantity sold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before="60" w:line="312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rtl w:val="0"/>
              </w:rPr>
              <w:t xml:space="preserve">Revenue (PHP)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3">
      <w:pPr>
        <w:widowControl w:val="0"/>
        <w:spacing w:before="60" w:line="312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7.6000000000001" w:top="1137.6000000000001" w:left="1137.6000000000001" w:right="1137.60000000000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