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0" w:before="60" w:line="312" w:lineRule="auto"/>
        <w:ind w:left="0" w:firstLine="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686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861"/>
        <w:tblGridChange w:id="0">
          <w:tblGrid>
            <w:gridCol w:w="686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Đơn vị: ………………………….</w:t>
            </w:r>
          </w:p>
          <w:p w:rsidR="00000000" w:rsidDel="00000000" w:rsidP="00000000" w:rsidRDefault="00000000" w:rsidRPr="00000000" w14:paraId="00000003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Bộ phận: …………………………</w:t>
            </w:r>
          </w:p>
          <w:p w:rsidR="00000000" w:rsidDel="00000000" w:rsidP="00000000" w:rsidRDefault="00000000" w:rsidRPr="00000000" w14:paraId="00000004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after="0" w:before="60" w:line="312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BIÊN BẢN GIAO NHẬN TÀI SẢN CỐ ĐỊNH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Số: …………                                                       Ngày … tháng … năm …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 tên người giao: ………………………………………………………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Họ tên người nhận: ………………………………………………………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Tên, ký hiệu TSCĐ: ……………… Mã số TSCĐ: ………………………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Ngày, tháng, năm đưa TSCĐ vào sử dụng: ………………………………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Nguyên giá TSCĐ: …………………………………………………………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before="60" w:line="312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Số lượng: …………………………………………………………………..</w:t>
            </w:r>
          </w:p>
          <w:tbl>
            <w:tblPr>
              <w:tblStyle w:val="Table2"/>
              <w:tblW w:w="6661.0" w:type="dxa"/>
              <w:jc w:val="left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1665.25"/>
              <w:gridCol w:w="1665.25"/>
              <w:gridCol w:w="1665.25"/>
              <w:gridCol w:w="1665.25"/>
              <w:tblGridChange w:id="0">
                <w:tblGrid>
                  <w:gridCol w:w="1665.25"/>
                  <w:gridCol w:w="1665.25"/>
                  <w:gridCol w:w="1665.25"/>
                  <w:gridCol w:w="1665.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Đại diện bên giao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0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Đại diện bên nhận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Kế toán trưởng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b w:val="1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1"/>
                      <w:rtl w:val="0"/>
                    </w:rPr>
                    <w:t xml:space="preserve"> Giám đốc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60" w:line="312" w:lineRule="auto"/>
                    <w:ind w:left="0" w:right="0" w:firstLine="0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6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rõ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7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8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9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A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rõ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B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D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rõ họ tên)</w:t>
                  </w:r>
                </w:p>
              </w:tc>
              <w:tc>
                <w:tcPr>
                  <w:tcBorders>
                    <w:top w:color="ffffff" w:space="0" w:sz="8" w:val="single"/>
                    <w:left w:color="ffffff" w:space="0" w:sz="8" w:val="single"/>
                    <w:bottom w:color="ffffff" w:space="0" w:sz="8" w:val="single"/>
                    <w:right w:color="ffffff" w:space="0" w:sz="8" w:val="single"/>
                  </w:tcBorders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1F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0">
                  <w:pPr>
                    <w:widowControl w:val="0"/>
                    <w:spacing w:before="60" w:line="312" w:lineRule="auto"/>
                    <w:jc w:val="left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1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2">
                  <w:pPr>
                    <w:widowControl w:val="0"/>
                    <w:spacing w:before="60" w:line="312" w:lineRule="auto"/>
                    <w:jc w:val="center"/>
                    <w:rPr>
                      <w:rFonts w:ascii="Times New Roman" w:cs="Times New Roman" w:eastAsia="Times New Roman" w:hAnsi="Times New Roman"/>
                      <w:i w:val="1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i w:val="1"/>
                      <w:rtl w:val="0"/>
                    </w:rPr>
                    <w:t xml:space="preserve">(Ký, ghi rõ họ tên)</w:t>
                  </w:r>
                </w:p>
              </w:tc>
            </w:tr>
          </w:tbl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312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0" w:before="60" w:line="312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06" w:w="8391" w:orient="portrait"/>
      <w:pgMar w:bottom="1020.472440944882" w:top="1020.472440944882" w:left="765.3543307086615" w:right="765.354330708661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